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2CFD9A" w14:textId="77777777" w:rsidR="00791ED5" w:rsidRPr="00791ED5" w:rsidRDefault="00791ED5" w:rsidP="00791ED5">
      <w:pPr>
        <w:rPr>
          <w:rFonts w:ascii="Times New Roman" w:eastAsia="Times New Roman" w:hAnsi="Times New Roman" w:cs="Times New Roman"/>
        </w:rPr>
      </w:pPr>
      <w:r w:rsidRPr="00791ED5">
        <w:rPr>
          <w:rFonts w:ascii="Helvetica Neue" w:eastAsia="Times New Roman" w:hAnsi="Helvetica Neue" w:cs="Times New Roman"/>
          <w:color w:val="111111"/>
          <w:shd w:val="clear" w:color="auto" w:fill="FFFFFF"/>
        </w:rPr>
        <w:t>Research Proposal Paper Due</w:t>
      </w:r>
    </w:p>
    <w:p w14:paraId="7309F341" w14:textId="77777777" w:rsidR="00791ED5" w:rsidRPr="00791ED5" w:rsidRDefault="00791ED5" w:rsidP="00791ED5">
      <w:pPr>
        <w:rPr>
          <w:rFonts w:ascii="Helvetica Neue" w:hAnsi="Helvetica Neue" w:cs="Times New Roman"/>
          <w:color w:val="111111"/>
        </w:rPr>
      </w:pPr>
      <w:r w:rsidRPr="00791ED5">
        <w:rPr>
          <w:rFonts w:ascii="inherit" w:hAnsi="inherit" w:cs="Times New Roman"/>
          <w:b/>
          <w:bCs/>
          <w:color w:val="111111"/>
          <w:sz w:val="20"/>
          <w:szCs w:val="20"/>
          <w:bdr w:val="none" w:sz="0" w:space="0" w:color="auto" w:frame="1"/>
        </w:rPr>
        <w:t>What is a research proposal?</w:t>
      </w:r>
    </w:p>
    <w:p w14:paraId="5FC5FD8C" w14:textId="77777777" w:rsidR="00791ED5" w:rsidRPr="00791ED5" w:rsidRDefault="00791ED5" w:rsidP="00791ED5">
      <w:pPr>
        <w:spacing w:after="240"/>
        <w:rPr>
          <w:rFonts w:ascii="Helvetica Neue" w:hAnsi="Helvetica Neue" w:cs="Times New Roman"/>
          <w:color w:val="111111"/>
        </w:rPr>
      </w:pPr>
      <w:r w:rsidRPr="00791ED5">
        <w:rPr>
          <w:rFonts w:ascii="Helvetica Neue" w:hAnsi="Helvetica Neue" w:cs="Times New Roman"/>
          <w:color w:val="111111"/>
        </w:rPr>
        <w:t>The purpose of a research proposal is to identify and formulate questions that arise from nursing practice and to design a research project to study the identified problem. The goal of a research proposal is to present and justify a research idea you have and to present the practical ways in which you think this research should be conducted. Research proposals contain extensive literature reviews and must provide persuasive evidence that there is a need for the proposed research study. In addition to providing a rationale for the proposed research, a proposal describes detailed methodology for conducting the research consistent with requirements of the professional or academic field and a statement on anticipated outcomes and/or benefits derived from the study.</w:t>
      </w:r>
    </w:p>
    <w:p w14:paraId="499CC44B" w14:textId="77777777" w:rsidR="00791ED5" w:rsidRPr="00791ED5" w:rsidRDefault="00791ED5" w:rsidP="00791ED5">
      <w:pPr>
        <w:rPr>
          <w:rFonts w:ascii="Helvetica Neue" w:hAnsi="Helvetica Neue" w:cs="Times New Roman"/>
          <w:color w:val="111111"/>
        </w:rPr>
      </w:pPr>
      <w:r w:rsidRPr="00791ED5">
        <w:rPr>
          <w:rFonts w:ascii="inherit" w:hAnsi="inherit" w:cs="Times New Roman"/>
          <w:b/>
          <w:bCs/>
          <w:color w:val="111111"/>
          <w:sz w:val="20"/>
          <w:szCs w:val="20"/>
          <w:bdr w:val="none" w:sz="0" w:space="0" w:color="auto" w:frame="1"/>
        </w:rPr>
        <w:t>Directions</w:t>
      </w:r>
    </w:p>
    <w:p w14:paraId="1E234252" w14:textId="77777777" w:rsidR="00791ED5" w:rsidRDefault="00791ED5" w:rsidP="00791ED5">
      <w:pPr>
        <w:spacing w:after="240"/>
        <w:rPr>
          <w:rFonts w:ascii="Helvetica Neue" w:hAnsi="Helvetica Neue" w:cs="Times New Roman"/>
          <w:color w:val="111111"/>
        </w:rPr>
      </w:pPr>
      <w:r w:rsidRPr="00791ED5">
        <w:rPr>
          <w:rFonts w:ascii="Helvetica Neue" w:hAnsi="Helvetica Neue" w:cs="Times New Roman"/>
          <w:color w:val="111111"/>
        </w:rPr>
        <w:t>Write a research proposal using your clinical question formulated earlier in the course that was approved by your instructor. This may be either a qualitative or quantitative research proposal. Your proposal must include APA formatting. The proposal should be a 6–10 in length plus appendices cover page, and reference page. </w:t>
      </w:r>
    </w:p>
    <w:p w14:paraId="49B40BCB" w14:textId="77777777" w:rsidR="00791ED5" w:rsidRPr="00791ED5" w:rsidRDefault="00791ED5" w:rsidP="00791ED5">
      <w:pPr>
        <w:spacing w:after="240"/>
        <w:rPr>
          <w:rFonts w:ascii="Helvetica Neue" w:hAnsi="Helvetica Neue" w:cs="Times New Roman"/>
          <w:color w:val="111111"/>
        </w:rPr>
      </w:pPr>
      <w:r w:rsidRPr="00791ED5">
        <w:rPr>
          <w:rFonts w:ascii="inherit" w:hAnsi="inherit" w:cs="Times New Roman"/>
          <w:b/>
          <w:bCs/>
          <w:color w:val="111111"/>
          <w:sz w:val="20"/>
          <w:szCs w:val="20"/>
          <w:bdr w:val="none" w:sz="0" w:space="0" w:color="auto" w:frame="1"/>
        </w:rPr>
        <w:t>Introduction </w:t>
      </w:r>
    </w:p>
    <w:p w14:paraId="1B3559F1" w14:textId="77777777" w:rsidR="00791ED5" w:rsidRPr="00791ED5" w:rsidRDefault="00791ED5" w:rsidP="00791ED5">
      <w:pPr>
        <w:numPr>
          <w:ilvl w:val="0"/>
          <w:numId w:val="1"/>
        </w:numPr>
        <w:ind w:left="0"/>
        <w:rPr>
          <w:rFonts w:ascii="inherit" w:eastAsia="Times New Roman" w:hAnsi="inherit" w:cs="Times New Roman"/>
          <w:color w:val="111111"/>
          <w:sz w:val="20"/>
          <w:szCs w:val="20"/>
        </w:rPr>
      </w:pPr>
      <w:r w:rsidRPr="00791ED5">
        <w:rPr>
          <w:rFonts w:ascii="inherit" w:eastAsia="Times New Roman" w:hAnsi="inherit" w:cs="Times New Roman"/>
          <w:color w:val="111111"/>
          <w:sz w:val="20"/>
          <w:szCs w:val="20"/>
        </w:rPr>
        <w:t>Clearly stated problem and purpose of the study</w:t>
      </w:r>
    </w:p>
    <w:p w14:paraId="68C83B4E" w14:textId="77777777" w:rsidR="00791ED5" w:rsidRPr="00791ED5" w:rsidRDefault="00791ED5" w:rsidP="00791ED5">
      <w:pPr>
        <w:numPr>
          <w:ilvl w:val="0"/>
          <w:numId w:val="1"/>
        </w:numPr>
        <w:ind w:left="0"/>
        <w:rPr>
          <w:rFonts w:ascii="inherit" w:eastAsia="Times New Roman" w:hAnsi="inherit" w:cs="Times New Roman"/>
          <w:color w:val="111111"/>
          <w:sz w:val="20"/>
          <w:szCs w:val="20"/>
        </w:rPr>
      </w:pPr>
      <w:r w:rsidRPr="00791ED5">
        <w:rPr>
          <w:rFonts w:ascii="inherit" w:eastAsia="Times New Roman" w:hAnsi="inherit" w:cs="Times New Roman"/>
          <w:color w:val="111111"/>
          <w:sz w:val="20"/>
          <w:szCs w:val="20"/>
        </w:rPr>
        <w:t>Independent and dependent variables</w:t>
      </w:r>
    </w:p>
    <w:p w14:paraId="6498077C" w14:textId="77777777" w:rsidR="00791ED5" w:rsidRPr="00791ED5" w:rsidRDefault="00791ED5" w:rsidP="00791ED5">
      <w:pPr>
        <w:numPr>
          <w:ilvl w:val="0"/>
          <w:numId w:val="1"/>
        </w:numPr>
        <w:ind w:left="0"/>
        <w:rPr>
          <w:rFonts w:ascii="inherit" w:eastAsia="Times New Roman" w:hAnsi="inherit" w:cs="Times New Roman"/>
          <w:color w:val="111111"/>
          <w:sz w:val="20"/>
          <w:szCs w:val="20"/>
        </w:rPr>
      </w:pPr>
      <w:r w:rsidRPr="00791ED5">
        <w:rPr>
          <w:rFonts w:ascii="inherit" w:eastAsia="Times New Roman" w:hAnsi="inherit" w:cs="Times New Roman"/>
          <w:color w:val="111111"/>
          <w:sz w:val="20"/>
          <w:szCs w:val="20"/>
        </w:rPr>
        <w:t>Definition of terms</w:t>
      </w:r>
    </w:p>
    <w:p w14:paraId="37640C52" w14:textId="77777777" w:rsidR="00791ED5" w:rsidRDefault="00791ED5" w:rsidP="00791ED5">
      <w:pPr>
        <w:numPr>
          <w:ilvl w:val="0"/>
          <w:numId w:val="1"/>
        </w:numPr>
        <w:ind w:left="0"/>
        <w:rPr>
          <w:rFonts w:ascii="inherit" w:eastAsia="Times New Roman" w:hAnsi="inherit" w:cs="Times New Roman"/>
          <w:color w:val="111111"/>
          <w:sz w:val="20"/>
          <w:szCs w:val="20"/>
        </w:rPr>
      </w:pPr>
      <w:r w:rsidRPr="00791ED5">
        <w:rPr>
          <w:rFonts w:ascii="inherit" w:eastAsia="Times New Roman" w:hAnsi="inherit" w:cs="Times New Roman"/>
          <w:color w:val="111111"/>
          <w:sz w:val="20"/>
          <w:szCs w:val="20"/>
        </w:rPr>
        <w:t>Assumptions, hypothesis, or questions (depending on research type)</w:t>
      </w:r>
    </w:p>
    <w:p w14:paraId="14396B53" w14:textId="77777777" w:rsidR="00791ED5" w:rsidRPr="00791ED5" w:rsidRDefault="00791ED5" w:rsidP="00791ED5">
      <w:pPr>
        <w:rPr>
          <w:rFonts w:ascii="inherit" w:eastAsia="Times New Roman" w:hAnsi="inherit" w:cs="Times New Roman"/>
          <w:color w:val="111111"/>
          <w:sz w:val="20"/>
          <w:szCs w:val="20"/>
        </w:rPr>
      </w:pPr>
    </w:p>
    <w:p w14:paraId="79D71834" w14:textId="77777777" w:rsidR="00791ED5" w:rsidRPr="00791ED5" w:rsidRDefault="00791ED5" w:rsidP="00791ED5">
      <w:pPr>
        <w:rPr>
          <w:rFonts w:ascii="Helvetica Neue" w:hAnsi="Helvetica Neue" w:cs="Times New Roman"/>
          <w:color w:val="111111"/>
        </w:rPr>
      </w:pPr>
      <w:r w:rsidRPr="00791ED5">
        <w:rPr>
          <w:rFonts w:ascii="inherit" w:hAnsi="inherit" w:cs="Times New Roman"/>
          <w:b/>
          <w:bCs/>
          <w:color w:val="111111"/>
          <w:sz w:val="20"/>
          <w:szCs w:val="20"/>
          <w:bdr w:val="none" w:sz="0" w:space="0" w:color="auto" w:frame="1"/>
        </w:rPr>
        <w:t>Theoretical Framework </w:t>
      </w:r>
    </w:p>
    <w:p w14:paraId="4BC886EA" w14:textId="77777777" w:rsidR="00791ED5" w:rsidRPr="00791ED5" w:rsidRDefault="00791ED5" w:rsidP="00791ED5">
      <w:pPr>
        <w:numPr>
          <w:ilvl w:val="0"/>
          <w:numId w:val="2"/>
        </w:numPr>
        <w:ind w:left="0"/>
        <w:rPr>
          <w:rFonts w:ascii="inherit" w:eastAsia="Times New Roman" w:hAnsi="inherit" w:cs="Times New Roman"/>
          <w:color w:val="111111"/>
          <w:sz w:val="20"/>
          <w:szCs w:val="20"/>
        </w:rPr>
      </w:pPr>
      <w:r w:rsidRPr="00791ED5">
        <w:rPr>
          <w:rFonts w:ascii="inherit" w:eastAsia="Times New Roman" w:hAnsi="inherit" w:cs="Times New Roman"/>
          <w:color w:val="111111"/>
          <w:sz w:val="20"/>
          <w:szCs w:val="20"/>
        </w:rPr>
        <w:t>Description of the theoretical framework to be utilized</w:t>
      </w:r>
    </w:p>
    <w:p w14:paraId="66EC9AF1" w14:textId="77777777" w:rsidR="00791ED5" w:rsidRPr="00791ED5" w:rsidRDefault="00791ED5" w:rsidP="00791ED5">
      <w:pPr>
        <w:numPr>
          <w:ilvl w:val="0"/>
          <w:numId w:val="2"/>
        </w:numPr>
        <w:ind w:left="0"/>
        <w:rPr>
          <w:rFonts w:ascii="inherit" w:eastAsia="Times New Roman" w:hAnsi="inherit" w:cs="Times New Roman"/>
          <w:color w:val="111111"/>
          <w:sz w:val="20"/>
          <w:szCs w:val="20"/>
        </w:rPr>
      </w:pPr>
      <w:r w:rsidRPr="00791ED5">
        <w:rPr>
          <w:rFonts w:ascii="inherit" w:eastAsia="Times New Roman" w:hAnsi="inherit" w:cs="Times New Roman"/>
          <w:color w:val="111111"/>
          <w:sz w:val="20"/>
          <w:szCs w:val="20"/>
        </w:rPr>
        <w:t>Identification of the concepts to be explored</w:t>
      </w:r>
    </w:p>
    <w:p w14:paraId="1E010AE3" w14:textId="77777777" w:rsidR="00791ED5" w:rsidRDefault="00791ED5" w:rsidP="00791ED5">
      <w:pPr>
        <w:numPr>
          <w:ilvl w:val="0"/>
          <w:numId w:val="2"/>
        </w:numPr>
        <w:ind w:left="0"/>
        <w:rPr>
          <w:rFonts w:ascii="inherit" w:eastAsia="Times New Roman" w:hAnsi="inherit" w:cs="Times New Roman"/>
          <w:color w:val="111111"/>
          <w:sz w:val="20"/>
          <w:szCs w:val="20"/>
        </w:rPr>
      </w:pPr>
      <w:r w:rsidRPr="00791ED5">
        <w:rPr>
          <w:rFonts w:ascii="inherit" w:eastAsia="Times New Roman" w:hAnsi="inherit" w:cs="Times New Roman"/>
          <w:color w:val="111111"/>
          <w:sz w:val="20"/>
          <w:szCs w:val="20"/>
        </w:rPr>
        <w:t>Rationale for choosing framework</w:t>
      </w:r>
    </w:p>
    <w:p w14:paraId="290B5931" w14:textId="77777777" w:rsidR="00791ED5" w:rsidRPr="00791ED5" w:rsidRDefault="00791ED5" w:rsidP="00791ED5">
      <w:pPr>
        <w:rPr>
          <w:rFonts w:ascii="inherit" w:eastAsia="Times New Roman" w:hAnsi="inherit" w:cs="Times New Roman"/>
          <w:color w:val="111111"/>
          <w:sz w:val="20"/>
          <w:szCs w:val="20"/>
        </w:rPr>
      </w:pPr>
    </w:p>
    <w:p w14:paraId="33698584" w14:textId="77777777" w:rsidR="00791ED5" w:rsidRPr="00791ED5" w:rsidRDefault="00791ED5" w:rsidP="00791ED5">
      <w:pPr>
        <w:rPr>
          <w:rFonts w:ascii="Helvetica Neue" w:hAnsi="Helvetica Neue" w:cs="Times New Roman"/>
          <w:color w:val="111111"/>
        </w:rPr>
      </w:pPr>
      <w:r w:rsidRPr="00791ED5">
        <w:rPr>
          <w:rFonts w:ascii="inherit" w:hAnsi="inherit" w:cs="Times New Roman"/>
          <w:b/>
          <w:bCs/>
          <w:color w:val="111111"/>
          <w:sz w:val="20"/>
          <w:szCs w:val="20"/>
          <w:bdr w:val="none" w:sz="0" w:space="0" w:color="auto" w:frame="1"/>
        </w:rPr>
        <w:t>Review of the Literature </w:t>
      </w:r>
    </w:p>
    <w:p w14:paraId="7233F530" w14:textId="77777777" w:rsidR="00791ED5" w:rsidRPr="00791ED5" w:rsidRDefault="00791ED5" w:rsidP="00791ED5">
      <w:pPr>
        <w:numPr>
          <w:ilvl w:val="0"/>
          <w:numId w:val="3"/>
        </w:numPr>
        <w:ind w:left="0"/>
        <w:rPr>
          <w:rFonts w:ascii="inherit" w:eastAsia="Times New Roman" w:hAnsi="inherit" w:cs="Times New Roman"/>
          <w:color w:val="111111"/>
          <w:sz w:val="20"/>
          <w:szCs w:val="20"/>
        </w:rPr>
      </w:pPr>
      <w:r w:rsidRPr="00791ED5">
        <w:rPr>
          <w:rFonts w:ascii="inherit" w:eastAsia="Times New Roman" w:hAnsi="inherit" w:cs="Times New Roman"/>
          <w:color w:val="111111"/>
          <w:sz w:val="20"/>
          <w:szCs w:val="20"/>
        </w:rPr>
        <w:t>At least four scholarly sources included</w:t>
      </w:r>
    </w:p>
    <w:p w14:paraId="4E522347" w14:textId="77777777" w:rsidR="00791ED5" w:rsidRPr="00791ED5" w:rsidRDefault="00791ED5" w:rsidP="00791ED5">
      <w:pPr>
        <w:numPr>
          <w:ilvl w:val="0"/>
          <w:numId w:val="3"/>
        </w:numPr>
        <w:ind w:left="0"/>
        <w:rPr>
          <w:rFonts w:ascii="inherit" w:eastAsia="Times New Roman" w:hAnsi="inherit" w:cs="Times New Roman"/>
          <w:color w:val="111111"/>
          <w:sz w:val="20"/>
          <w:szCs w:val="20"/>
        </w:rPr>
      </w:pPr>
      <w:r w:rsidRPr="00791ED5">
        <w:rPr>
          <w:rFonts w:ascii="inherit" w:eastAsia="Times New Roman" w:hAnsi="inherit" w:cs="Times New Roman"/>
          <w:color w:val="111111"/>
          <w:sz w:val="20"/>
          <w:szCs w:val="20"/>
        </w:rPr>
        <w:t>Appropriateness of the review and the proposal focus</w:t>
      </w:r>
    </w:p>
    <w:p w14:paraId="402049E9" w14:textId="77777777" w:rsidR="00791ED5" w:rsidRDefault="00791ED5" w:rsidP="00791ED5">
      <w:pPr>
        <w:numPr>
          <w:ilvl w:val="0"/>
          <w:numId w:val="3"/>
        </w:numPr>
        <w:ind w:left="0"/>
        <w:rPr>
          <w:rFonts w:ascii="inherit" w:eastAsia="Times New Roman" w:hAnsi="inherit" w:cs="Times New Roman"/>
          <w:color w:val="111111"/>
          <w:sz w:val="20"/>
          <w:szCs w:val="20"/>
        </w:rPr>
      </w:pPr>
      <w:r w:rsidRPr="00791ED5">
        <w:rPr>
          <w:rFonts w:ascii="inherit" w:eastAsia="Times New Roman" w:hAnsi="inherit" w:cs="Times New Roman"/>
          <w:color w:val="111111"/>
          <w:sz w:val="20"/>
          <w:szCs w:val="20"/>
        </w:rPr>
        <w:t>Inclusion of primary or secondary sources</w:t>
      </w:r>
    </w:p>
    <w:p w14:paraId="31C057CC" w14:textId="77777777" w:rsidR="00791ED5" w:rsidRPr="00791ED5" w:rsidRDefault="00791ED5" w:rsidP="00791ED5">
      <w:pPr>
        <w:rPr>
          <w:rFonts w:ascii="inherit" w:eastAsia="Times New Roman" w:hAnsi="inherit" w:cs="Times New Roman"/>
          <w:color w:val="111111"/>
          <w:sz w:val="20"/>
          <w:szCs w:val="20"/>
        </w:rPr>
      </w:pPr>
    </w:p>
    <w:p w14:paraId="3AF4F305" w14:textId="77777777" w:rsidR="00791ED5" w:rsidRPr="00791ED5" w:rsidRDefault="00791ED5" w:rsidP="00791ED5">
      <w:pPr>
        <w:rPr>
          <w:rFonts w:ascii="Helvetica Neue" w:hAnsi="Helvetica Neue" w:cs="Times New Roman"/>
          <w:color w:val="111111"/>
        </w:rPr>
      </w:pPr>
      <w:r w:rsidRPr="00791ED5">
        <w:rPr>
          <w:rFonts w:ascii="inherit" w:hAnsi="inherit" w:cs="Times New Roman"/>
          <w:b/>
          <w:bCs/>
          <w:color w:val="111111"/>
          <w:sz w:val="20"/>
          <w:szCs w:val="20"/>
          <w:bdr w:val="none" w:sz="0" w:space="0" w:color="auto" w:frame="1"/>
        </w:rPr>
        <w:t>Methodology </w:t>
      </w:r>
    </w:p>
    <w:p w14:paraId="621BCC59" w14:textId="77777777" w:rsidR="00791ED5" w:rsidRPr="00791ED5" w:rsidRDefault="00791ED5" w:rsidP="00791ED5">
      <w:pPr>
        <w:numPr>
          <w:ilvl w:val="0"/>
          <w:numId w:val="4"/>
        </w:numPr>
        <w:ind w:left="0"/>
        <w:rPr>
          <w:rFonts w:ascii="inherit" w:eastAsia="Times New Roman" w:hAnsi="inherit" w:cs="Times New Roman"/>
          <w:color w:val="111111"/>
          <w:sz w:val="20"/>
          <w:szCs w:val="20"/>
        </w:rPr>
      </w:pPr>
      <w:r w:rsidRPr="00791ED5">
        <w:rPr>
          <w:rFonts w:ascii="inherit" w:eastAsia="Times New Roman" w:hAnsi="inherit" w:cs="Times New Roman"/>
          <w:color w:val="111111"/>
          <w:sz w:val="20"/>
          <w:szCs w:val="20"/>
        </w:rPr>
        <w:t>Description of study type (quantitative or qualitative)</w:t>
      </w:r>
    </w:p>
    <w:p w14:paraId="5F7B61C0" w14:textId="77777777" w:rsidR="00791ED5" w:rsidRPr="00791ED5" w:rsidRDefault="00791ED5" w:rsidP="00791ED5">
      <w:pPr>
        <w:numPr>
          <w:ilvl w:val="0"/>
          <w:numId w:val="4"/>
        </w:numPr>
        <w:ind w:left="0"/>
        <w:rPr>
          <w:rFonts w:ascii="inherit" w:eastAsia="Times New Roman" w:hAnsi="inherit" w:cs="Times New Roman"/>
          <w:color w:val="111111"/>
          <w:sz w:val="20"/>
          <w:szCs w:val="20"/>
        </w:rPr>
      </w:pPr>
      <w:r w:rsidRPr="00791ED5">
        <w:rPr>
          <w:rFonts w:ascii="inherit" w:eastAsia="Times New Roman" w:hAnsi="inherit" w:cs="Times New Roman"/>
          <w:color w:val="111111"/>
          <w:sz w:val="20"/>
          <w:szCs w:val="20"/>
        </w:rPr>
        <w:t>Description of study design</w:t>
      </w:r>
    </w:p>
    <w:p w14:paraId="1B61E06A" w14:textId="77777777" w:rsidR="00791ED5" w:rsidRPr="00791ED5" w:rsidRDefault="00791ED5" w:rsidP="00791ED5">
      <w:pPr>
        <w:numPr>
          <w:ilvl w:val="0"/>
          <w:numId w:val="4"/>
        </w:numPr>
        <w:ind w:left="0"/>
        <w:rPr>
          <w:rFonts w:ascii="inherit" w:eastAsia="Times New Roman" w:hAnsi="inherit" w:cs="Times New Roman"/>
          <w:color w:val="111111"/>
          <w:sz w:val="20"/>
          <w:szCs w:val="20"/>
        </w:rPr>
      </w:pPr>
      <w:r w:rsidRPr="00791ED5">
        <w:rPr>
          <w:rFonts w:ascii="inherit" w:eastAsia="Times New Roman" w:hAnsi="inherit" w:cs="Times New Roman"/>
          <w:color w:val="111111"/>
          <w:sz w:val="20"/>
          <w:szCs w:val="20"/>
        </w:rPr>
        <w:t>Rationale for the use of the selected design</w:t>
      </w:r>
    </w:p>
    <w:p w14:paraId="14EAF7EF" w14:textId="77777777" w:rsidR="00791ED5" w:rsidRPr="00791ED5" w:rsidRDefault="00791ED5" w:rsidP="00791ED5">
      <w:pPr>
        <w:numPr>
          <w:ilvl w:val="0"/>
          <w:numId w:val="4"/>
        </w:numPr>
        <w:ind w:left="0"/>
        <w:rPr>
          <w:rFonts w:ascii="inherit" w:eastAsia="Times New Roman" w:hAnsi="inherit" w:cs="Times New Roman"/>
          <w:color w:val="111111"/>
          <w:sz w:val="20"/>
          <w:szCs w:val="20"/>
        </w:rPr>
      </w:pPr>
      <w:r w:rsidRPr="00791ED5">
        <w:rPr>
          <w:rFonts w:ascii="inherit" w:eastAsia="Times New Roman" w:hAnsi="inherit" w:cs="Times New Roman"/>
          <w:color w:val="111111"/>
          <w:sz w:val="20"/>
          <w:szCs w:val="20"/>
        </w:rPr>
        <w:t>Inclusion of sample size, type, sampling method, inclusion/exclusion criteria, setting, data collection method (instrument), and data collection process</w:t>
      </w:r>
    </w:p>
    <w:p w14:paraId="153652DC" w14:textId="77777777" w:rsidR="00791ED5" w:rsidRPr="00791ED5" w:rsidRDefault="00791ED5" w:rsidP="00791ED5">
      <w:pPr>
        <w:numPr>
          <w:ilvl w:val="0"/>
          <w:numId w:val="4"/>
        </w:numPr>
        <w:ind w:left="0"/>
        <w:rPr>
          <w:rFonts w:ascii="inherit" w:eastAsia="Times New Roman" w:hAnsi="inherit" w:cs="Times New Roman"/>
          <w:color w:val="111111"/>
          <w:sz w:val="20"/>
          <w:szCs w:val="20"/>
        </w:rPr>
      </w:pPr>
      <w:r w:rsidRPr="00791ED5">
        <w:rPr>
          <w:rFonts w:ascii="inherit" w:eastAsia="Times New Roman" w:hAnsi="inherit" w:cs="Times New Roman"/>
          <w:color w:val="111111"/>
          <w:sz w:val="20"/>
          <w:szCs w:val="20"/>
        </w:rPr>
        <w:t>Method for Protection of Human Subjects (consent)</w:t>
      </w:r>
    </w:p>
    <w:p w14:paraId="60157CE4" w14:textId="77777777" w:rsidR="00791ED5" w:rsidRDefault="00791ED5" w:rsidP="00791ED5">
      <w:pPr>
        <w:numPr>
          <w:ilvl w:val="0"/>
          <w:numId w:val="4"/>
        </w:numPr>
        <w:ind w:left="0"/>
        <w:rPr>
          <w:rFonts w:ascii="inherit" w:eastAsia="Times New Roman" w:hAnsi="inherit" w:cs="Times New Roman"/>
          <w:color w:val="111111"/>
          <w:sz w:val="20"/>
          <w:szCs w:val="20"/>
        </w:rPr>
      </w:pPr>
      <w:r w:rsidRPr="00791ED5">
        <w:rPr>
          <w:rFonts w:ascii="inherit" w:eastAsia="Times New Roman" w:hAnsi="inherit" w:cs="Times New Roman"/>
          <w:color w:val="111111"/>
          <w:sz w:val="20"/>
          <w:szCs w:val="20"/>
        </w:rPr>
        <w:t>Questionnaire and consent forms must be included as appendices</w:t>
      </w:r>
    </w:p>
    <w:p w14:paraId="33650ECC" w14:textId="77777777" w:rsidR="00791ED5" w:rsidRPr="00791ED5" w:rsidRDefault="00791ED5" w:rsidP="00791ED5">
      <w:pPr>
        <w:rPr>
          <w:rFonts w:ascii="inherit" w:eastAsia="Times New Roman" w:hAnsi="inherit" w:cs="Times New Roman"/>
          <w:color w:val="111111"/>
          <w:sz w:val="20"/>
          <w:szCs w:val="20"/>
        </w:rPr>
      </w:pPr>
    </w:p>
    <w:p w14:paraId="46F56507" w14:textId="77777777" w:rsidR="00791ED5" w:rsidRPr="00791ED5" w:rsidRDefault="00791ED5" w:rsidP="00791ED5">
      <w:pPr>
        <w:rPr>
          <w:rFonts w:ascii="Helvetica Neue" w:hAnsi="Helvetica Neue" w:cs="Times New Roman"/>
          <w:color w:val="111111"/>
        </w:rPr>
      </w:pPr>
      <w:r w:rsidRPr="00791ED5">
        <w:rPr>
          <w:rFonts w:ascii="inherit" w:hAnsi="inherit" w:cs="Times New Roman"/>
          <w:b/>
          <w:bCs/>
          <w:color w:val="111111"/>
          <w:sz w:val="20"/>
          <w:szCs w:val="20"/>
          <w:bdr w:val="none" w:sz="0" w:space="0" w:color="auto" w:frame="1"/>
        </w:rPr>
        <w:t>Data Analysis</w:t>
      </w:r>
    </w:p>
    <w:p w14:paraId="4F318ADE" w14:textId="77777777" w:rsidR="00791ED5" w:rsidRPr="00791ED5" w:rsidRDefault="00791ED5" w:rsidP="00791ED5">
      <w:pPr>
        <w:numPr>
          <w:ilvl w:val="0"/>
          <w:numId w:val="5"/>
        </w:numPr>
        <w:ind w:left="0"/>
        <w:rPr>
          <w:rFonts w:ascii="inherit" w:eastAsia="Times New Roman" w:hAnsi="inherit" w:cs="Times New Roman"/>
          <w:color w:val="111111"/>
          <w:sz w:val="20"/>
          <w:szCs w:val="20"/>
        </w:rPr>
      </w:pPr>
      <w:r w:rsidRPr="00791ED5">
        <w:rPr>
          <w:rFonts w:ascii="inherit" w:eastAsia="Times New Roman" w:hAnsi="inherit" w:cs="Times New Roman"/>
          <w:color w:val="111111"/>
          <w:sz w:val="20"/>
          <w:szCs w:val="20"/>
        </w:rPr>
        <w:t>Data analysis method is appropriate for study design.</w:t>
      </w:r>
    </w:p>
    <w:p w14:paraId="3AA951DF" w14:textId="77777777" w:rsidR="00791ED5" w:rsidRPr="00791ED5" w:rsidRDefault="00791ED5" w:rsidP="00791ED5">
      <w:pPr>
        <w:numPr>
          <w:ilvl w:val="0"/>
          <w:numId w:val="5"/>
        </w:numPr>
        <w:ind w:left="0"/>
        <w:rPr>
          <w:rFonts w:ascii="inherit" w:eastAsia="Times New Roman" w:hAnsi="inherit" w:cs="Times New Roman"/>
          <w:color w:val="111111"/>
          <w:sz w:val="20"/>
          <w:szCs w:val="20"/>
        </w:rPr>
      </w:pPr>
      <w:r w:rsidRPr="00791ED5">
        <w:rPr>
          <w:rFonts w:ascii="inherit" w:eastAsia="Times New Roman" w:hAnsi="inherit" w:cs="Times New Roman"/>
          <w:color w:val="111111"/>
          <w:sz w:val="20"/>
          <w:szCs w:val="20"/>
        </w:rPr>
        <w:t>Method of data analysis is clearly stated.</w:t>
      </w:r>
    </w:p>
    <w:p w14:paraId="0CB6AF15" w14:textId="77777777" w:rsidR="00791ED5" w:rsidRDefault="00791ED5" w:rsidP="00791ED5">
      <w:pPr>
        <w:numPr>
          <w:ilvl w:val="0"/>
          <w:numId w:val="5"/>
        </w:numPr>
        <w:ind w:left="0"/>
        <w:rPr>
          <w:rFonts w:ascii="inherit" w:eastAsia="Times New Roman" w:hAnsi="inherit" w:cs="Times New Roman"/>
          <w:color w:val="111111"/>
          <w:sz w:val="20"/>
          <w:szCs w:val="20"/>
        </w:rPr>
      </w:pPr>
      <w:r w:rsidRPr="00791ED5">
        <w:rPr>
          <w:rFonts w:ascii="inherit" w:eastAsia="Times New Roman" w:hAnsi="inherit" w:cs="Times New Roman"/>
          <w:color w:val="111111"/>
          <w:sz w:val="20"/>
          <w:szCs w:val="20"/>
        </w:rPr>
        <w:t>Method for displaying findings is stated.</w:t>
      </w:r>
    </w:p>
    <w:p w14:paraId="57676EA7" w14:textId="77777777" w:rsidR="00791ED5" w:rsidRPr="00791ED5" w:rsidRDefault="00791ED5" w:rsidP="00791ED5">
      <w:pPr>
        <w:rPr>
          <w:rFonts w:ascii="inherit" w:eastAsia="Times New Roman" w:hAnsi="inherit" w:cs="Times New Roman"/>
          <w:color w:val="111111"/>
          <w:sz w:val="20"/>
          <w:szCs w:val="20"/>
        </w:rPr>
      </w:pPr>
      <w:bookmarkStart w:id="0" w:name="_GoBack"/>
      <w:bookmarkEnd w:id="0"/>
    </w:p>
    <w:p w14:paraId="360CD516" w14:textId="77777777" w:rsidR="00791ED5" w:rsidRPr="00791ED5" w:rsidRDefault="00791ED5" w:rsidP="00791ED5">
      <w:pPr>
        <w:rPr>
          <w:rFonts w:ascii="Helvetica Neue" w:hAnsi="Helvetica Neue" w:cs="Times New Roman"/>
          <w:color w:val="111111"/>
        </w:rPr>
      </w:pPr>
      <w:r w:rsidRPr="00791ED5">
        <w:rPr>
          <w:rFonts w:ascii="inherit" w:hAnsi="inherit" w:cs="Times New Roman"/>
          <w:b/>
          <w:bCs/>
          <w:color w:val="111111"/>
          <w:sz w:val="20"/>
          <w:szCs w:val="20"/>
          <w:bdr w:val="none" w:sz="0" w:space="0" w:color="auto" w:frame="1"/>
        </w:rPr>
        <w:t>Applicability to Nursing</w:t>
      </w:r>
    </w:p>
    <w:p w14:paraId="25576D5C" w14:textId="77777777" w:rsidR="00791ED5" w:rsidRPr="00791ED5" w:rsidRDefault="00791ED5" w:rsidP="00791ED5">
      <w:pPr>
        <w:numPr>
          <w:ilvl w:val="0"/>
          <w:numId w:val="6"/>
        </w:numPr>
        <w:ind w:left="0"/>
        <w:rPr>
          <w:rFonts w:ascii="inherit" w:eastAsia="Times New Roman" w:hAnsi="inherit" w:cs="Times New Roman"/>
          <w:color w:val="111111"/>
          <w:sz w:val="20"/>
          <w:szCs w:val="20"/>
        </w:rPr>
      </w:pPr>
      <w:r w:rsidRPr="00791ED5">
        <w:rPr>
          <w:rFonts w:ascii="inherit" w:eastAsia="Times New Roman" w:hAnsi="inherit" w:cs="Times New Roman"/>
          <w:color w:val="111111"/>
          <w:sz w:val="20"/>
          <w:szCs w:val="20"/>
        </w:rPr>
        <w:t>Research focuses on a problem significant to nursing.</w:t>
      </w:r>
    </w:p>
    <w:p w14:paraId="260B1706" w14:textId="77777777" w:rsidR="00791ED5" w:rsidRPr="00791ED5" w:rsidRDefault="00791ED5" w:rsidP="00791ED5">
      <w:pPr>
        <w:numPr>
          <w:ilvl w:val="0"/>
          <w:numId w:val="6"/>
        </w:numPr>
        <w:ind w:left="0"/>
        <w:rPr>
          <w:rFonts w:ascii="inherit" w:eastAsia="Times New Roman" w:hAnsi="inherit" w:cs="Times New Roman"/>
          <w:color w:val="111111"/>
          <w:sz w:val="20"/>
          <w:szCs w:val="20"/>
        </w:rPr>
      </w:pPr>
      <w:r w:rsidRPr="00791ED5">
        <w:rPr>
          <w:rFonts w:ascii="inherit" w:eastAsia="Times New Roman" w:hAnsi="inherit" w:cs="Times New Roman"/>
          <w:color w:val="111111"/>
          <w:sz w:val="20"/>
          <w:szCs w:val="20"/>
        </w:rPr>
        <w:lastRenderedPageBreak/>
        <w:t>Research would contribute to nursing knowledge.</w:t>
      </w:r>
    </w:p>
    <w:p w14:paraId="127F084A" w14:textId="77777777" w:rsidR="00791ED5" w:rsidRPr="00791ED5" w:rsidRDefault="00791ED5" w:rsidP="00791ED5">
      <w:pPr>
        <w:numPr>
          <w:ilvl w:val="0"/>
          <w:numId w:val="6"/>
        </w:numPr>
        <w:ind w:left="0"/>
        <w:rPr>
          <w:rFonts w:ascii="inherit" w:eastAsia="Times New Roman" w:hAnsi="inherit" w:cs="Times New Roman"/>
          <w:color w:val="111111"/>
          <w:sz w:val="20"/>
          <w:szCs w:val="20"/>
        </w:rPr>
      </w:pPr>
      <w:r w:rsidRPr="00791ED5">
        <w:rPr>
          <w:rFonts w:ascii="inherit" w:eastAsia="Times New Roman" w:hAnsi="inherit" w:cs="Times New Roman"/>
          <w:color w:val="111111"/>
          <w:sz w:val="20"/>
          <w:szCs w:val="20"/>
        </w:rPr>
        <w:t>Proposal is complete so that another researcher could replicate the study.</w:t>
      </w:r>
    </w:p>
    <w:p w14:paraId="2E6DC0D2" w14:textId="77777777" w:rsidR="00791ED5" w:rsidRPr="00791ED5" w:rsidRDefault="00791ED5" w:rsidP="00791ED5">
      <w:pPr>
        <w:numPr>
          <w:ilvl w:val="0"/>
          <w:numId w:val="6"/>
        </w:numPr>
        <w:ind w:left="0"/>
        <w:rPr>
          <w:rFonts w:ascii="inherit" w:eastAsia="Times New Roman" w:hAnsi="inherit" w:cs="Times New Roman"/>
          <w:color w:val="111111"/>
          <w:sz w:val="20"/>
          <w:szCs w:val="20"/>
        </w:rPr>
      </w:pPr>
      <w:r w:rsidRPr="00791ED5">
        <w:rPr>
          <w:rFonts w:ascii="inherit" w:eastAsia="Times New Roman" w:hAnsi="inherit" w:cs="Times New Roman"/>
          <w:color w:val="111111"/>
          <w:sz w:val="20"/>
          <w:szCs w:val="20"/>
        </w:rPr>
        <w:t>Statement about areas of nursing that would benefit from this study.</w:t>
      </w:r>
    </w:p>
    <w:p w14:paraId="438B0C22" w14:textId="77777777" w:rsidR="00791ED5" w:rsidRPr="00791ED5" w:rsidRDefault="00791ED5" w:rsidP="00791ED5">
      <w:pPr>
        <w:rPr>
          <w:rFonts w:ascii="Times New Roman" w:eastAsia="Times New Roman" w:hAnsi="Times New Roman" w:cs="Times New Roman"/>
        </w:rPr>
      </w:pPr>
    </w:p>
    <w:p w14:paraId="485D5802" w14:textId="77777777" w:rsidR="006C07A8" w:rsidRDefault="00791ED5"/>
    <w:sectPr w:rsidR="006C07A8" w:rsidSect="00A31E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Helvetica Neue">
    <w:panose1 w:val="02000503000000020004"/>
    <w:charset w:val="00"/>
    <w:family w:val="swiss"/>
    <w:pitch w:val="variable"/>
    <w:sig w:usb0="E50002FF" w:usb1="500079DB" w:usb2="00000010" w:usb3="00000000" w:csb0="00000001"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D300F4"/>
    <w:multiLevelType w:val="multilevel"/>
    <w:tmpl w:val="8E66835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1">
    <w:nsid w:val="19E22A2B"/>
    <w:multiLevelType w:val="multilevel"/>
    <w:tmpl w:val="FCD29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4F244F79"/>
    <w:multiLevelType w:val="multilevel"/>
    <w:tmpl w:val="22740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60AC78C3"/>
    <w:multiLevelType w:val="multilevel"/>
    <w:tmpl w:val="405C5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63835372"/>
    <w:multiLevelType w:val="multilevel"/>
    <w:tmpl w:val="2AA2E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7E2B7CE1"/>
    <w:multiLevelType w:val="multilevel"/>
    <w:tmpl w:val="38E29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 w:numId="3">
    <w:abstractNumId w:val="5"/>
  </w:num>
  <w:num w:numId="4">
    <w:abstractNumId w:val="3"/>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1ED5"/>
    <w:rsid w:val="003A403A"/>
    <w:rsid w:val="004146B6"/>
    <w:rsid w:val="00791ED5"/>
    <w:rsid w:val="00A31E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BF05D4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91ED5"/>
    <w:pPr>
      <w:spacing w:before="100" w:beforeAutospacing="1" w:after="100" w:afterAutospacing="1"/>
    </w:pPr>
    <w:rPr>
      <w:rFonts w:ascii="Times New Roman" w:hAnsi="Times New Roman" w:cs="Times New Roman"/>
    </w:rPr>
  </w:style>
  <w:style w:type="character" w:styleId="Strong">
    <w:name w:val="Strong"/>
    <w:basedOn w:val="DefaultParagraphFont"/>
    <w:uiPriority w:val="22"/>
    <w:qFormat/>
    <w:rsid w:val="00791ED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058086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374</Words>
  <Characters>2136</Characters>
  <Application>Microsoft Macintosh Word</Application>
  <DocSecurity>0</DocSecurity>
  <Lines>17</Lines>
  <Paragraphs>5</Paragraphs>
  <ScaleCrop>false</ScaleCrop>
  <LinksUpToDate>false</LinksUpToDate>
  <CharactersWithSpaces>2505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Atroshenko</dc:creator>
  <cp:keywords/>
  <dc:description/>
  <cp:lastModifiedBy>Paula Atroshenko</cp:lastModifiedBy>
  <cp:revision>1</cp:revision>
  <dcterms:created xsi:type="dcterms:W3CDTF">2018-01-06T00:58:00Z</dcterms:created>
  <dcterms:modified xsi:type="dcterms:W3CDTF">2018-01-06T00:59:00Z</dcterms:modified>
</cp:coreProperties>
</file>